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6" w:type="dxa"/>
        <w:tblInd w:w="-567" w:type="dxa"/>
        <w:tblLook w:val="04A0" w:firstRow="1" w:lastRow="0" w:firstColumn="1" w:lastColumn="0" w:noHBand="0" w:noVBand="1"/>
      </w:tblPr>
      <w:tblGrid>
        <w:gridCol w:w="8103"/>
        <w:gridCol w:w="475"/>
        <w:gridCol w:w="475"/>
        <w:gridCol w:w="1322"/>
        <w:gridCol w:w="21"/>
      </w:tblGrid>
      <w:tr w:rsidR="005E1CCC" w:rsidRPr="005B6736" w:rsidTr="002E2527">
        <w:trPr>
          <w:trHeight w:val="140"/>
        </w:trPr>
        <w:tc>
          <w:tcPr>
            <w:tcW w:w="1039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right"/>
            </w:pPr>
            <w:r w:rsidRPr="005B6736">
              <w:t>Приложение 4 (Приложение 8)</w:t>
            </w:r>
          </w:p>
          <w:p w:rsidR="005E1CCC" w:rsidRPr="005B6736" w:rsidRDefault="005E1CCC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5E1CCC" w:rsidRPr="005B6736" w:rsidRDefault="005E1CCC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5E1CCC" w:rsidRPr="005B6736" w:rsidTr="002E2527">
        <w:trPr>
          <w:gridAfter w:val="1"/>
          <w:wAfter w:w="21" w:type="dxa"/>
          <w:trHeight w:val="276"/>
        </w:trPr>
        <w:tc>
          <w:tcPr>
            <w:tcW w:w="8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CC" w:rsidRPr="005B6736" w:rsidRDefault="005E1CCC" w:rsidP="002E25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sz w:val="20"/>
                <w:szCs w:val="20"/>
              </w:rPr>
            </w:pPr>
          </w:p>
        </w:tc>
      </w:tr>
      <w:tr w:rsidR="005E1CCC" w:rsidRPr="005B6736" w:rsidTr="002E2527">
        <w:trPr>
          <w:trHeight w:val="396"/>
        </w:trPr>
        <w:tc>
          <w:tcPr>
            <w:tcW w:w="10396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5E1CCC" w:rsidRPr="005B6736" w:rsidTr="002E2527">
        <w:trPr>
          <w:gridAfter w:val="1"/>
          <w:wAfter w:w="21" w:type="dxa"/>
          <w:trHeight w:val="276"/>
        </w:trPr>
        <w:tc>
          <w:tcPr>
            <w:tcW w:w="8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CCC" w:rsidRPr="005B6736" w:rsidRDefault="005E1CCC" w:rsidP="002E2527">
            <w:pPr>
              <w:jc w:val="right"/>
            </w:pPr>
            <w:r w:rsidRPr="005B6736">
              <w:t>тыс. рублей</w:t>
            </w:r>
          </w:p>
        </w:tc>
      </w:tr>
      <w:tr w:rsidR="005E1CCC" w:rsidRPr="005B6736" w:rsidTr="002E2527">
        <w:trPr>
          <w:gridAfter w:val="1"/>
          <w:wAfter w:w="21" w:type="dxa"/>
          <w:trHeight w:val="1260"/>
        </w:trPr>
        <w:tc>
          <w:tcPr>
            <w:tcW w:w="8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Подраздел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1 360 427,4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236 337,6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4 931,3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23 999,4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73 626,4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54 232,3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8 000,0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71 548,2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34 845,2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13 201,4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18 290,9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3 352,9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101 345,9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36 031,3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43 014,0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22 200,6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100,0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666 707,1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100 021,5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366 741,3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96 663,3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103 281,0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3 278,0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3 278,0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17 360,5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14 827,1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2 533,4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2 836,1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2 836,1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297 717,0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64 281,9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147 006,9 </w:t>
            </w:r>
          </w:p>
        </w:tc>
      </w:tr>
      <w:tr w:rsidR="005E1CCC" w:rsidRPr="005B6736" w:rsidTr="002E2527">
        <w:trPr>
          <w:gridAfter w:val="1"/>
          <w:wAfter w:w="21" w:type="dxa"/>
          <w:cantSplit/>
          <w:trHeight w:val="20"/>
        </w:trPr>
        <w:tc>
          <w:tcPr>
            <w:tcW w:w="8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r w:rsidRPr="005B6736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CC" w:rsidRPr="005B6736" w:rsidRDefault="005E1CCC" w:rsidP="002E2527">
            <w:pPr>
              <w:jc w:val="center"/>
            </w:pPr>
            <w:r w:rsidRPr="005B6736"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CC" w:rsidRDefault="005E1CCC" w:rsidP="002E2527">
            <w:pPr>
              <w:jc w:val="right"/>
            </w:pPr>
            <w:r>
              <w:t xml:space="preserve"> 86 428,2 </w:t>
            </w:r>
          </w:p>
        </w:tc>
      </w:tr>
    </w:tbl>
    <w:p w:rsidR="002836C0" w:rsidRDefault="005E1CC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CCC"/>
    <w:rsid w:val="005E1CC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5DFE9-2F0E-42CC-BE34-938CA6C8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CC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2021-12-22T12:47:00Z</dcterms:created>
  <dcterms:modified xsi:type="dcterms:W3CDTF">2021-12-22T12:48:00Z</dcterms:modified>
</cp:coreProperties>
</file>